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5D8" w:rsidRPr="00093FA3" w:rsidRDefault="00673305">
      <w:pPr>
        <w:rPr>
          <w:rFonts w:ascii="Arial" w:hAnsi="Arial" w:cs="Arial"/>
          <w:b/>
          <w:sz w:val="28"/>
          <w:szCs w:val="28"/>
        </w:rPr>
      </w:pPr>
      <w:r w:rsidRPr="00093FA3">
        <w:rPr>
          <w:rFonts w:ascii="Arial" w:hAnsi="Arial" w:cs="Arial"/>
          <w:b/>
          <w:sz w:val="28"/>
          <w:szCs w:val="28"/>
        </w:rPr>
        <w:t xml:space="preserve">INTRODUCTION TO </w:t>
      </w:r>
      <w:r w:rsidR="00CA2B9D" w:rsidRPr="00093FA3">
        <w:rPr>
          <w:rFonts w:ascii="Arial" w:hAnsi="Arial" w:cs="Arial"/>
          <w:b/>
          <w:sz w:val="28"/>
          <w:szCs w:val="28"/>
        </w:rPr>
        <w:t>ARTIFICIAL ILLUMINATION</w:t>
      </w:r>
    </w:p>
    <w:p w:rsidR="00CA2B9D" w:rsidRDefault="00093FA3" w:rsidP="009A6E0C">
      <w:pPr>
        <w:pStyle w:val="ListParagraph"/>
        <w:numPr>
          <w:ilvl w:val="0"/>
          <w:numId w:val="3"/>
        </w:num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78712767" wp14:editId="28019753">
            <wp:simplePos x="0" y="0"/>
            <wp:positionH relativeFrom="column">
              <wp:posOffset>97155</wp:posOffset>
            </wp:positionH>
            <wp:positionV relativeFrom="paragraph">
              <wp:posOffset>552450</wp:posOffset>
            </wp:positionV>
            <wp:extent cx="1198880" cy="1560830"/>
            <wp:effectExtent l="0" t="0" r="1270" b="1270"/>
            <wp:wrapSquare wrapText="bothSides"/>
            <wp:docPr id="1" name="Picture 1" descr="How an Incandescent Bulb 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an Incandescent Bulb Work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8880" cy="1560830"/>
                    </a:xfrm>
                    <a:prstGeom prst="rect">
                      <a:avLst/>
                    </a:prstGeom>
                    <a:noFill/>
                    <a:ln>
                      <a:noFill/>
                    </a:ln>
                  </pic:spPr>
                </pic:pic>
              </a:graphicData>
            </a:graphic>
            <wp14:sizeRelH relativeFrom="page">
              <wp14:pctWidth>0</wp14:pctWidth>
            </wp14:sizeRelH>
            <wp14:sizeRelV relativeFrom="page">
              <wp14:pctHeight>0</wp14:pctHeight>
            </wp14:sizeRelV>
          </wp:anchor>
        </w:drawing>
      </w:r>
      <w:r w:rsidR="009A6E0C" w:rsidRPr="009A6E0C">
        <w:rPr>
          <w:rFonts w:ascii="Arial" w:eastAsia="Times New Roman" w:hAnsi="Arial" w:cs="Arial"/>
          <w:b/>
          <w:bCs/>
          <w:color w:val="3A3838"/>
          <w:kern w:val="36"/>
          <w:sz w:val="28"/>
          <w:szCs w:val="28"/>
        </w:rPr>
        <w:t>Incandescent Bulbs</w:t>
      </w:r>
      <w:r w:rsidR="00CA2B9D">
        <w:br/>
        <w:t>An incandescent light is the normal bulb that was invented by Thomas Edison</w:t>
      </w:r>
    </w:p>
    <w:tbl>
      <w:tblPr>
        <w:tblpPr w:leftFromText="30" w:rightFromText="30" w:vertAnchor="text"/>
        <w:tblW w:w="0" w:type="auto"/>
        <w:tblCellSpacing w:w="15" w:type="dxa"/>
        <w:shd w:val="clear" w:color="auto" w:fill="FFFFFF"/>
        <w:tblCellMar>
          <w:top w:w="100" w:type="dxa"/>
          <w:left w:w="100" w:type="dxa"/>
          <w:bottom w:w="100" w:type="dxa"/>
          <w:right w:w="100" w:type="dxa"/>
        </w:tblCellMar>
        <w:tblLook w:val="04A0" w:firstRow="1" w:lastRow="0" w:firstColumn="1" w:lastColumn="0" w:noHBand="0" w:noVBand="1"/>
      </w:tblPr>
      <w:tblGrid>
        <w:gridCol w:w="472"/>
      </w:tblGrid>
      <w:tr w:rsidR="009A6E0C" w:rsidRPr="009A6E0C" w:rsidTr="009A6E0C">
        <w:trPr>
          <w:tblCellSpacing w:w="15" w:type="dxa"/>
        </w:trPr>
        <w:tc>
          <w:tcPr>
            <w:tcW w:w="0" w:type="auto"/>
            <w:shd w:val="clear" w:color="auto" w:fill="FFFFFF"/>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50" w:type="dxa"/>
                <w:left w:w="50" w:type="dxa"/>
                <w:bottom w:w="50" w:type="dxa"/>
                <w:right w:w="50" w:type="dxa"/>
              </w:tblCellMar>
              <w:tblLook w:val="04A0" w:firstRow="1" w:lastRow="0" w:firstColumn="1" w:lastColumn="0" w:noHBand="0" w:noVBand="1"/>
            </w:tblPr>
            <w:tblGrid>
              <w:gridCol w:w="196"/>
            </w:tblGrid>
            <w:tr w:rsidR="009A6E0C" w:rsidRPr="009A6E0C">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A6E0C" w:rsidRPr="009A6E0C" w:rsidRDefault="009A6E0C" w:rsidP="009A6E0C">
                  <w:pPr>
                    <w:framePr w:hSpace="30" w:wrap="around" w:vAnchor="text" w:hAnchor="text"/>
                    <w:spacing w:after="0" w:line="240" w:lineRule="auto"/>
                    <w:rPr>
                      <w:rFonts w:ascii="Times New Roman" w:eastAsia="Times New Roman" w:hAnsi="Times New Roman" w:cs="Times New Roman"/>
                      <w:sz w:val="24"/>
                      <w:szCs w:val="24"/>
                    </w:rPr>
                  </w:pPr>
                </w:p>
              </w:tc>
            </w:tr>
          </w:tbl>
          <w:p w:rsidR="009A6E0C" w:rsidRPr="009A6E0C" w:rsidRDefault="009A6E0C" w:rsidP="009A6E0C">
            <w:pPr>
              <w:spacing w:after="0" w:line="240" w:lineRule="auto"/>
              <w:rPr>
                <w:rFonts w:ascii="Arial" w:eastAsia="Times New Roman" w:hAnsi="Arial" w:cs="Arial"/>
                <w:color w:val="3A3838"/>
                <w:sz w:val="23"/>
                <w:szCs w:val="23"/>
              </w:rPr>
            </w:pPr>
          </w:p>
        </w:tc>
      </w:tr>
    </w:tbl>
    <w:p w:rsidR="009A6E0C" w:rsidRPr="009A6E0C" w:rsidRDefault="009A6E0C" w:rsidP="009A6E0C">
      <w:pPr>
        <w:pStyle w:val="ListParagraph"/>
        <w:numPr>
          <w:ilvl w:val="0"/>
          <w:numId w:val="2"/>
        </w:numPr>
        <w:shd w:val="clear" w:color="auto" w:fill="FFFFFF"/>
        <w:spacing w:before="100" w:beforeAutospacing="1" w:after="100" w:afterAutospacing="1" w:line="240" w:lineRule="auto"/>
        <w:rPr>
          <w:rFonts w:ascii="Verdana" w:eastAsia="Times New Roman" w:hAnsi="Verdana" w:cs="Arial"/>
          <w:color w:val="3A3838"/>
          <w:sz w:val="20"/>
          <w:szCs w:val="20"/>
        </w:rPr>
      </w:pPr>
      <w:hyperlink r:id="rId7" w:history="1">
        <w:r w:rsidRPr="009A6E0C">
          <w:rPr>
            <w:rFonts w:ascii="Verdana" w:eastAsia="Times New Roman" w:hAnsi="Verdana" w:cs="Arial"/>
            <w:color w:val="0000FF"/>
            <w:sz w:val="20"/>
            <w:szCs w:val="20"/>
            <w:u w:val="single"/>
          </w:rPr>
          <w:t>Light</w:t>
        </w:r>
      </w:hyperlink>
      <w:r w:rsidRPr="009A6E0C">
        <w:rPr>
          <w:rFonts w:ascii="Verdana" w:eastAsia="Times New Roman" w:hAnsi="Verdana" w:cs="Arial"/>
          <w:color w:val="3A3838"/>
          <w:sz w:val="20"/>
          <w:szCs w:val="20"/>
        </w:rPr>
        <w:t> bulbs work on a very simple principle. When metal is heated, it glows! The only problem is that it has to be heated up a lot.</w:t>
      </w:r>
    </w:p>
    <w:p w:rsidR="009A6E0C" w:rsidRPr="009A6E0C" w:rsidRDefault="009A6E0C" w:rsidP="009A6E0C">
      <w:pPr>
        <w:pStyle w:val="ListParagraph"/>
        <w:numPr>
          <w:ilvl w:val="0"/>
          <w:numId w:val="2"/>
        </w:numPr>
        <w:shd w:val="clear" w:color="auto" w:fill="FFFFFF"/>
        <w:spacing w:before="100" w:beforeAutospacing="1" w:after="100" w:afterAutospacing="1" w:line="240" w:lineRule="auto"/>
        <w:rPr>
          <w:rFonts w:ascii="Verdana" w:eastAsia="Times New Roman" w:hAnsi="Verdana" w:cs="Arial"/>
          <w:color w:val="3A3838"/>
          <w:sz w:val="20"/>
          <w:szCs w:val="20"/>
        </w:rPr>
      </w:pPr>
      <w:r w:rsidRPr="009A6E0C">
        <w:rPr>
          <w:rFonts w:ascii="Verdana" w:eastAsia="Times New Roman" w:hAnsi="Verdana" w:cs="Arial"/>
          <w:color w:val="3A3838"/>
          <w:sz w:val="20"/>
          <w:szCs w:val="20"/>
        </w:rPr>
        <w:t>Electricity comes into a light bulb via a hot wire connected to a tab on the base of the bulb. Inside the bulb the electricity goes through a wire leading to a piece of tungsten. The tungsten is very </w:t>
      </w:r>
      <w:hyperlink r:id="rId8" w:history="1">
        <w:r w:rsidRPr="009A6E0C">
          <w:rPr>
            <w:rFonts w:ascii="Verdana" w:eastAsia="Times New Roman" w:hAnsi="Verdana" w:cs="Arial"/>
            <w:color w:val="0000FF"/>
            <w:sz w:val="20"/>
            <w:szCs w:val="20"/>
            <w:u w:val="single"/>
          </w:rPr>
          <w:t>thin</w:t>
        </w:r>
      </w:hyperlink>
      <w:r w:rsidRPr="009A6E0C">
        <w:rPr>
          <w:rFonts w:ascii="Verdana" w:eastAsia="Times New Roman" w:hAnsi="Verdana" w:cs="Arial"/>
          <w:color w:val="3A3838"/>
          <w:sz w:val="20"/>
          <w:szCs w:val="20"/>
        </w:rPr>
        <w:t> and coiled to maximize resistance in the wire. When electricity meets resistance, it heats up the resistor.</w:t>
      </w:r>
    </w:p>
    <w:p w:rsidR="009A6E0C" w:rsidRPr="009A6E0C" w:rsidRDefault="009A6E0C" w:rsidP="009A6E0C">
      <w:pPr>
        <w:pStyle w:val="ListParagraph"/>
        <w:numPr>
          <w:ilvl w:val="0"/>
          <w:numId w:val="2"/>
        </w:numPr>
        <w:shd w:val="clear" w:color="auto" w:fill="FFFFFF"/>
        <w:spacing w:before="100" w:beforeAutospacing="1" w:after="100" w:afterAutospacing="1" w:line="240" w:lineRule="auto"/>
        <w:rPr>
          <w:rFonts w:ascii="Verdana" w:eastAsia="Times New Roman" w:hAnsi="Verdana" w:cs="Arial"/>
          <w:color w:val="3A3838"/>
          <w:sz w:val="20"/>
          <w:szCs w:val="20"/>
        </w:rPr>
      </w:pPr>
      <w:r w:rsidRPr="009A6E0C">
        <w:rPr>
          <w:rFonts w:ascii="Verdana" w:eastAsia="Times New Roman" w:hAnsi="Verdana" w:cs="Arial"/>
          <w:color w:val="3A3838"/>
          <w:sz w:val="20"/>
          <w:szCs w:val="20"/>
        </w:rPr>
        <w:t>The tungsten gets to a temperature of about 4500° </w:t>
      </w:r>
      <w:hyperlink r:id="rId9" w:tooltip="InDepthInfo on Farenheit" w:history="1">
        <w:r w:rsidRPr="009A6E0C">
          <w:rPr>
            <w:rFonts w:ascii="Verdana" w:eastAsia="Times New Roman" w:hAnsi="Verdana" w:cs="Arial"/>
            <w:color w:val="560082"/>
            <w:sz w:val="20"/>
            <w:szCs w:val="20"/>
            <w:u w:val="single"/>
          </w:rPr>
          <w:t>Fahrenheit</w:t>
        </w:r>
      </w:hyperlink>
      <w:r w:rsidRPr="009A6E0C">
        <w:rPr>
          <w:rFonts w:ascii="Verdana" w:eastAsia="Times New Roman" w:hAnsi="Verdana" w:cs="Arial"/>
          <w:color w:val="3A3838"/>
          <w:sz w:val="20"/>
          <w:szCs w:val="20"/>
        </w:rPr>
        <w:t> (2482° </w:t>
      </w:r>
      <w:hyperlink r:id="rId10" w:tooltip="InDepthInfo on Celsius" w:history="1">
        <w:r w:rsidRPr="009A6E0C">
          <w:rPr>
            <w:rFonts w:ascii="Verdana" w:eastAsia="Times New Roman" w:hAnsi="Verdana" w:cs="Arial"/>
            <w:color w:val="560082"/>
            <w:sz w:val="20"/>
            <w:szCs w:val="20"/>
            <w:u w:val="single"/>
          </w:rPr>
          <w:t>Celsius</w:t>
        </w:r>
      </w:hyperlink>
      <w:r w:rsidRPr="009A6E0C">
        <w:rPr>
          <w:rFonts w:ascii="Verdana" w:eastAsia="Times New Roman" w:hAnsi="Verdana" w:cs="Arial"/>
          <w:color w:val="3A3838"/>
          <w:sz w:val="20"/>
          <w:szCs w:val="20"/>
        </w:rPr>
        <w:t>). This causes it to get white hot. It glows, and glows quite brightly. Tungsten is used because it has a very high melting point.</w:t>
      </w:r>
    </w:p>
    <w:p w:rsidR="009A6E0C" w:rsidRPr="009A6E0C" w:rsidRDefault="009A6E0C" w:rsidP="009A6E0C">
      <w:pPr>
        <w:pStyle w:val="ListParagraph"/>
        <w:numPr>
          <w:ilvl w:val="0"/>
          <w:numId w:val="2"/>
        </w:numPr>
        <w:shd w:val="clear" w:color="auto" w:fill="FFFFFF"/>
        <w:spacing w:before="100" w:beforeAutospacing="1" w:after="100" w:afterAutospacing="1" w:line="240" w:lineRule="auto"/>
        <w:rPr>
          <w:rFonts w:ascii="Verdana" w:eastAsia="Times New Roman" w:hAnsi="Verdana" w:cs="Arial"/>
          <w:color w:val="3A3838"/>
          <w:sz w:val="20"/>
          <w:szCs w:val="20"/>
        </w:rPr>
      </w:pPr>
      <w:r w:rsidRPr="009A6E0C">
        <w:rPr>
          <w:rFonts w:ascii="Verdana" w:eastAsia="Times New Roman" w:hAnsi="Verdana" w:cs="Arial"/>
          <w:color w:val="3A3838"/>
          <w:sz w:val="20"/>
          <w:szCs w:val="20"/>
        </w:rPr>
        <w:t>The tungsten is encased in a bulb for good reason. Not only does it protect people and objects from the hot tungsten, it also keeps oxygen away from the hot metal, which would make it immediately burn up. The bulb is usually filled with a low pressure, inert gas such as argon.</w:t>
      </w:r>
    </w:p>
    <w:p w:rsidR="009A6E0C" w:rsidRDefault="009A6E0C" w:rsidP="009A6E0C">
      <w:pPr>
        <w:pStyle w:val="ListParagraph"/>
        <w:numPr>
          <w:ilvl w:val="0"/>
          <w:numId w:val="3"/>
        </w:numPr>
        <w:shd w:val="clear" w:color="auto" w:fill="FFFFFF"/>
        <w:spacing w:before="100" w:beforeAutospacing="1" w:after="100" w:afterAutospacing="1" w:line="240" w:lineRule="auto"/>
        <w:rPr>
          <w:rFonts w:ascii="Arial" w:eastAsia="Times New Roman" w:hAnsi="Arial" w:cs="Arial"/>
          <w:b/>
          <w:color w:val="3A3838"/>
          <w:sz w:val="28"/>
          <w:szCs w:val="28"/>
        </w:rPr>
      </w:pPr>
      <w:r w:rsidRPr="009A6E0C">
        <w:rPr>
          <w:rFonts w:ascii="Arial" w:eastAsia="Times New Roman" w:hAnsi="Arial" w:cs="Arial"/>
          <w:b/>
          <w:color w:val="3A3838"/>
          <w:sz w:val="28"/>
          <w:szCs w:val="28"/>
        </w:rPr>
        <w:t xml:space="preserve"> Fluorescent bulbs</w:t>
      </w:r>
    </w:p>
    <w:p w:rsidR="00F61F87" w:rsidRDefault="00F61F87" w:rsidP="00F61F87">
      <w:pPr>
        <w:pStyle w:val="ListParagraph"/>
        <w:shd w:val="clear" w:color="auto" w:fill="FFFFFF"/>
        <w:spacing w:before="100" w:beforeAutospacing="1" w:after="100" w:afterAutospacing="1" w:line="240" w:lineRule="auto"/>
        <w:ind w:left="810"/>
        <w:rPr>
          <w:rFonts w:ascii="Arial" w:eastAsia="Times New Roman" w:hAnsi="Arial" w:cs="Arial"/>
          <w:b/>
          <w:color w:val="3A3838"/>
          <w:sz w:val="28"/>
          <w:szCs w:val="28"/>
        </w:rPr>
      </w:pPr>
      <w:r w:rsidRPr="00F61F87">
        <w:rPr>
          <w:rFonts w:ascii="Arial" w:eastAsia="Times New Roman" w:hAnsi="Arial" w:cs="Arial"/>
          <w:b/>
          <w:color w:val="3A3838"/>
          <w:sz w:val="28"/>
          <w:szCs w:val="28"/>
        </w:rPr>
        <w:drawing>
          <wp:anchor distT="0" distB="0" distL="114300" distR="114300" simplePos="0" relativeHeight="251660288" behindDoc="0" locked="0" layoutInCell="1" allowOverlap="1">
            <wp:simplePos x="0" y="0"/>
            <wp:positionH relativeFrom="column">
              <wp:posOffset>306070</wp:posOffset>
            </wp:positionH>
            <wp:positionV relativeFrom="paragraph">
              <wp:posOffset>191135</wp:posOffset>
            </wp:positionV>
            <wp:extent cx="2255520" cy="1342390"/>
            <wp:effectExtent l="0" t="0" r="0" b="0"/>
            <wp:wrapSquare wrapText="bothSides"/>
            <wp:docPr id="4" name="Picture 4" descr="http://static.ddmcdn.com/gif/fluorescent-lamp-star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ddmcdn.com/gif/fluorescent-lamp-starter.gif"/>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2255520" cy="1342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239C" w:rsidRPr="00BB239C" w:rsidRDefault="00BB239C" w:rsidP="00BB239C">
      <w:pPr>
        <w:pStyle w:val="ListParagraph"/>
        <w:numPr>
          <w:ilvl w:val="0"/>
          <w:numId w:val="5"/>
        </w:numPr>
        <w:spacing w:after="0" w:line="240" w:lineRule="auto"/>
        <w:rPr>
          <w:rFonts w:ascii="Verdana" w:eastAsia="Times New Roman" w:hAnsi="Verdana" w:cs="Times New Roman"/>
          <w:sz w:val="24"/>
          <w:szCs w:val="24"/>
        </w:rPr>
      </w:pPr>
      <w:r w:rsidRPr="00BB239C">
        <w:rPr>
          <w:rFonts w:ascii="Verdana" w:eastAsia="Times New Roman" w:hAnsi="Verdana" w:cs="Lucida Sans Unicode"/>
          <w:color w:val="000000" w:themeColor="text1"/>
          <w:sz w:val="20"/>
          <w:szCs w:val="20"/>
          <w:shd w:val="clear" w:color="auto" w:fill="FFFFFF"/>
        </w:rPr>
        <w:t>A </w:t>
      </w:r>
      <w:hyperlink r:id="rId12" w:history="1">
        <w:r w:rsidRPr="00BB239C">
          <w:rPr>
            <w:rFonts w:ascii="Verdana" w:eastAsia="Times New Roman" w:hAnsi="Verdana" w:cs="Times New Roman"/>
            <w:color w:val="000000" w:themeColor="text1"/>
            <w:sz w:val="20"/>
            <w:szCs w:val="20"/>
          </w:rPr>
          <w:t>fluorescent lamp</w:t>
        </w:r>
      </w:hyperlink>
      <w:r w:rsidRPr="00BB239C">
        <w:rPr>
          <w:rFonts w:ascii="Lucida Sans Unicode" w:eastAsia="Times New Roman" w:hAnsi="Lucida Sans Unicode" w:cs="Lucida Sans Unicode"/>
          <w:color w:val="000000" w:themeColor="text1"/>
          <w:sz w:val="20"/>
          <w:szCs w:val="20"/>
          <w:shd w:val="clear" w:color="auto" w:fill="FFFFFF"/>
        </w:rPr>
        <w:t> </w:t>
      </w:r>
      <w:r w:rsidRPr="00BB239C">
        <w:rPr>
          <w:rFonts w:ascii="Verdana" w:eastAsia="Times New Roman" w:hAnsi="Verdana" w:cs="Lucida Sans Unicode"/>
          <w:color w:val="000000"/>
          <w:sz w:val="20"/>
          <w:szCs w:val="20"/>
          <w:shd w:val="clear" w:color="auto" w:fill="FFFFFF"/>
        </w:rPr>
        <w:t>consists of a glass tube that is filled with mercury vapor at low pressure. The inside of the tube is coated with a phosphorous substance. Two coiled metal (tungsten) filaments are at each end of the tube. When an electric current flows through the filaments they start to get hot and glow (like a regular light bulb). When we apply a voltage between the two filaments and electrons get sucked from one filament to the other. While zipping through the tube, electrons crash into mercury atoms, which start to glow and send out ultra-violet (UV) light.</w:t>
      </w:r>
    </w:p>
    <w:p w:rsidR="00BB239C" w:rsidRPr="00BB239C" w:rsidRDefault="00BB239C" w:rsidP="00BB239C">
      <w:pPr>
        <w:pStyle w:val="ListParagraph"/>
        <w:numPr>
          <w:ilvl w:val="0"/>
          <w:numId w:val="5"/>
        </w:numPr>
        <w:shd w:val="clear" w:color="auto" w:fill="FFFFFF"/>
        <w:spacing w:after="168" w:line="269" w:lineRule="atLeast"/>
        <w:rPr>
          <w:rFonts w:ascii="Verdana" w:eastAsia="Times New Roman" w:hAnsi="Verdana" w:cs="Lucida Sans Unicode"/>
          <w:color w:val="000000"/>
          <w:sz w:val="20"/>
          <w:szCs w:val="20"/>
        </w:rPr>
      </w:pPr>
      <w:r w:rsidRPr="00BB239C">
        <w:rPr>
          <w:rFonts w:ascii="Verdana" w:eastAsia="Times New Roman" w:hAnsi="Verdana" w:cs="Lucida Sans Unicode"/>
          <w:color w:val="000000"/>
          <w:sz w:val="20"/>
          <w:szCs w:val="20"/>
        </w:rPr>
        <w:t>UV-light is very, very violet. Actually it is so violet that you can't see it, but you can get a sunburn from it. So on its own UV-light wouldn't make a useful lamp: that's why there is a phosphorous substance in the inside of the glass tube. When UV-light hits the phosphor atoms, they absorb the UV light and send out the white light that illuminates your room. The conversion of light from one type to another is called</w:t>
      </w:r>
      <w:r>
        <w:rPr>
          <w:rFonts w:ascii="Verdana" w:eastAsia="Times New Roman" w:hAnsi="Verdana" w:cs="Lucida Sans Unicode"/>
          <w:color w:val="000000"/>
          <w:sz w:val="20"/>
          <w:szCs w:val="20"/>
        </w:rPr>
        <w:t xml:space="preserve"> </w:t>
      </w:r>
      <w:r w:rsidRPr="00BB239C">
        <w:rPr>
          <w:rFonts w:ascii="Verdana" w:eastAsia="Times New Roman" w:hAnsi="Verdana" w:cs="Lucida Sans Unicode"/>
          <w:i/>
          <w:iCs/>
          <w:color w:val="000000"/>
          <w:sz w:val="20"/>
          <w:szCs w:val="20"/>
        </w:rPr>
        <w:t>fluorescence</w:t>
      </w:r>
      <w:r w:rsidRPr="00BB239C">
        <w:rPr>
          <w:rFonts w:ascii="Verdana" w:eastAsia="Times New Roman" w:hAnsi="Verdana" w:cs="Lucida Sans Unicode"/>
          <w:color w:val="000000"/>
          <w:sz w:val="20"/>
          <w:szCs w:val="20"/>
        </w:rPr>
        <w:t>, which gave the fluorescent lamp its name.</w:t>
      </w:r>
    </w:p>
    <w:p w:rsidR="00BB239C" w:rsidRPr="00BB239C" w:rsidRDefault="00BB239C" w:rsidP="00BB239C">
      <w:pPr>
        <w:pStyle w:val="ListParagraph"/>
        <w:numPr>
          <w:ilvl w:val="0"/>
          <w:numId w:val="5"/>
        </w:numPr>
        <w:shd w:val="clear" w:color="auto" w:fill="FFFFFF"/>
        <w:spacing w:after="168" w:line="269" w:lineRule="atLeast"/>
        <w:rPr>
          <w:rFonts w:ascii="Verdana" w:eastAsia="Times New Roman" w:hAnsi="Verdana" w:cs="Lucida Sans Unicode"/>
          <w:color w:val="000000"/>
          <w:sz w:val="20"/>
          <w:szCs w:val="20"/>
        </w:rPr>
      </w:pPr>
      <w:r w:rsidRPr="00BB239C">
        <w:rPr>
          <w:rFonts w:ascii="Verdana" w:eastAsia="Times New Roman" w:hAnsi="Verdana" w:cs="Lucida Sans Unicode"/>
          <w:color w:val="000000"/>
          <w:sz w:val="20"/>
          <w:szCs w:val="20"/>
        </w:rPr>
        <w:t>Fluorescent lights conserve energy. For the same amount of light they need less power than usual light bulbs</w:t>
      </w:r>
    </w:p>
    <w:p w:rsidR="009A6E0C" w:rsidRPr="00BB239C" w:rsidRDefault="009A6E0C" w:rsidP="009A6E0C">
      <w:pPr>
        <w:pStyle w:val="ListParagraph"/>
        <w:shd w:val="clear" w:color="auto" w:fill="FFFFFF"/>
        <w:spacing w:before="100" w:beforeAutospacing="1" w:after="100" w:afterAutospacing="1" w:line="240" w:lineRule="auto"/>
        <w:rPr>
          <w:rFonts w:ascii="Verdana" w:eastAsia="Times New Roman" w:hAnsi="Verdana" w:cs="Arial"/>
          <w:color w:val="3A3838"/>
        </w:rPr>
      </w:pPr>
    </w:p>
    <w:p w:rsidR="009A6E0C" w:rsidRPr="008E393A" w:rsidRDefault="008E393A" w:rsidP="008E393A">
      <w:pPr>
        <w:pStyle w:val="ListParagraph"/>
        <w:numPr>
          <w:ilvl w:val="0"/>
          <w:numId w:val="3"/>
        </w:numPr>
      </w:pPr>
      <w:r>
        <w:rPr>
          <w:rFonts w:ascii="Arial" w:eastAsia="Times New Roman" w:hAnsi="Arial" w:cs="Arial"/>
          <w:b/>
          <w:color w:val="3A3838"/>
          <w:sz w:val="28"/>
          <w:szCs w:val="28"/>
        </w:rPr>
        <w:t xml:space="preserve"> “Neon” tubing</w:t>
      </w:r>
    </w:p>
    <w:p w:rsidR="00093FA3" w:rsidRDefault="00093FA3" w:rsidP="00093FA3">
      <w:pPr>
        <w:pStyle w:val="NormalWeb"/>
        <w:shd w:val="clear" w:color="auto" w:fill="FFFFFF"/>
        <w:spacing w:before="0" w:beforeAutospacing="0" w:after="180" w:afterAutospacing="0" w:line="310" w:lineRule="atLeast"/>
        <w:ind w:left="720"/>
        <w:rPr>
          <w:rFonts w:ascii="Arial" w:hAnsi="Arial" w:cs="Arial"/>
          <w:color w:val="333333"/>
          <w:sz w:val="21"/>
          <w:szCs w:val="21"/>
        </w:rPr>
      </w:pPr>
      <w:r>
        <w:rPr>
          <w:noProof/>
        </w:rPr>
        <w:drawing>
          <wp:anchor distT="0" distB="0" distL="114300" distR="114300" simplePos="0" relativeHeight="251659264" behindDoc="0" locked="0" layoutInCell="1" allowOverlap="1" wp14:anchorId="0B29FDA7" wp14:editId="64F4B5B9">
            <wp:simplePos x="0" y="0"/>
            <wp:positionH relativeFrom="column">
              <wp:posOffset>406400</wp:posOffset>
            </wp:positionH>
            <wp:positionV relativeFrom="paragraph">
              <wp:posOffset>137160</wp:posOffset>
            </wp:positionV>
            <wp:extent cx="1242060" cy="1242060"/>
            <wp:effectExtent l="0" t="0" r="0" b="0"/>
            <wp:wrapSquare wrapText="bothSides"/>
            <wp:docPr id="2" name="Picture 2" descr="http://s4.hubimg.com/u/199483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4.hubimg.com/u/199483_f26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333333"/>
          <w:sz w:val="21"/>
          <w:szCs w:val="21"/>
        </w:rPr>
        <w:t xml:space="preserve"> 1.</w:t>
      </w:r>
      <w:r>
        <w:rPr>
          <w:rFonts w:ascii="Arial" w:hAnsi="Arial" w:cs="Arial"/>
          <w:color w:val="333333"/>
          <w:sz w:val="21"/>
          <w:szCs w:val="21"/>
        </w:rPr>
        <w:t xml:space="preserve">Neon is </w:t>
      </w:r>
      <w:r>
        <w:rPr>
          <w:rFonts w:ascii="Arial" w:hAnsi="Arial" w:cs="Arial"/>
          <w:color w:val="333333"/>
          <w:sz w:val="21"/>
          <w:szCs w:val="21"/>
        </w:rPr>
        <w:t>one of six</w:t>
      </w:r>
      <w:r>
        <w:rPr>
          <w:rFonts w:ascii="Arial" w:hAnsi="Arial" w:cs="Arial"/>
          <w:color w:val="333333"/>
          <w:sz w:val="21"/>
          <w:szCs w:val="21"/>
        </w:rPr>
        <w:t xml:space="preserve"> inert gas</w:t>
      </w:r>
      <w:r>
        <w:rPr>
          <w:rFonts w:ascii="Arial" w:hAnsi="Arial" w:cs="Arial"/>
          <w:color w:val="333333"/>
          <w:sz w:val="21"/>
          <w:szCs w:val="21"/>
        </w:rPr>
        <w:t>es including Helium, Xenon, Krypton and Argon and Radon</w:t>
      </w:r>
      <w:r>
        <w:rPr>
          <w:rFonts w:ascii="Arial" w:hAnsi="Arial" w:cs="Arial"/>
          <w:color w:val="333333"/>
          <w:sz w:val="21"/>
          <w:szCs w:val="21"/>
        </w:rPr>
        <w:t xml:space="preserve">. </w:t>
      </w:r>
      <w:r>
        <w:rPr>
          <w:rFonts w:ascii="Arial" w:hAnsi="Arial" w:cs="Arial"/>
          <w:color w:val="333333"/>
          <w:sz w:val="21"/>
          <w:szCs w:val="21"/>
        </w:rPr>
        <w:t>I</w:t>
      </w:r>
      <w:r>
        <w:rPr>
          <w:rFonts w:ascii="Arial" w:hAnsi="Arial" w:cs="Arial"/>
          <w:color w:val="333333"/>
          <w:sz w:val="21"/>
          <w:szCs w:val="21"/>
        </w:rPr>
        <w:t xml:space="preserve">nert gases tend to keep their molecular structure. What is interesting about </w:t>
      </w:r>
      <w:r>
        <w:rPr>
          <w:rFonts w:ascii="Arial" w:hAnsi="Arial" w:cs="Arial"/>
          <w:color w:val="333333"/>
          <w:sz w:val="21"/>
          <w:szCs w:val="21"/>
        </w:rPr>
        <w:t>them</w:t>
      </w:r>
      <w:r>
        <w:rPr>
          <w:rFonts w:ascii="Arial" w:hAnsi="Arial" w:cs="Arial"/>
          <w:color w:val="333333"/>
          <w:sz w:val="21"/>
          <w:szCs w:val="21"/>
        </w:rPr>
        <w:t xml:space="preserve"> is that they remain inert only in </w:t>
      </w:r>
      <w:r>
        <w:rPr>
          <w:rFonts w:ascii="Arial" w:hAnsi="Arial" w:cs="Arial"/>
          <w:color w:val="333333"/>
          <w:sz w:val="21"/>
          <w:szCs w:val="21"/>
        </w:rPr>
        <w:lastRenderedPageBreak/>
        <w:t>chemical reactions...not in glass tubes with electrodes like</w:t>
      </w:r>
      <w:r>
        <w:rPr>
          <w:rStyle w:val="apple-converted-space"/>
          <w:rFonts w:ascii="Arial" w:hAnsi="Arial" w:cs="Arial"/>
          <w:color w:val="333333"/>
          <w:sz w:val="21"/>
          <w:szCs w:val="21"/>
        </w:rPr>
        <w:t> </w:t>
      </w:r>
      <w:hyperlink r:id="rId14" w:tgtFrame="_blank" w:history="1">
        <w:r>
          <w:rPr>
            <w:rStyle w:val="Hyperlink"/>
            <w:rFonts w:ascii="Arial" w:hAnsi="Arial" w:cs="Arial"/>
            <w:color w:val="5D7D9D"/>
            <w:sz w:val="21"/>
            <w:szCs w:val="21"/>
          </w:rPr>
          <w:t>neon signs</w:t>
        </w:r>
      </w:hyperlink>
      <w:r>
        <w:rPr>
          <w:rFonts w:ascii="Arial" w:hAnsi="Arial" w:cs="Arial"/>
          <w:color w:val="333333"/>
          <w:sz w:val="21"/>
          <w:szCs w:val="21"/>
        </w:rPr>
        <w:t>.</w:t>
      </w:r>
    </w:p>
    <w:p w:rsidR="00093FA3" w:rsidRDefault="00093FA3" w:rsidP="00093FA3">
      <w:pPr>
        <w:pStyle w:val="NormalWeb"/>
        <w:numPr>
          <w:ilvl w:val="0"/>
          <w:numId w:val="6"/>
        </w:numPr>
        <w:shd w:val="clear" w:color="auto" w:fill="FFFFFF"/>
        <w:spacing w:before="0" w:beforeAutospacing="0" w:after="180" w:afterAutospacing="0" w:line="310" w:lineRule="atLeast"/>
        <w:rPr>
          <w:rFonts w:ascii="Arial" w:hAnsi="Arial" w:cs="Arial"/>
          <w:color w:val="333333"/>
          <w:sz w:val="21"/>
          <w:szCs w:val="21"/>
        </w:rPr>
      </w:pPr>
      <w:r>
        <w:rPr>
          <w:rFonts w:ascii="Arial" w:hAnsi="Arial" w:cs="Arial"/>
          <w:color w:val="333333"/>
          <w:sz w:val="21"/>
          <w:szCs w:val="21"/>
        </w:rPr>
        <w:t>T</w:t>
      </w:r>
      <w:r>
        <w:rPr>
          <w:rFonts w:ascii="Arial" w:hAnsi="Arial" w:cs="Arial"/>
          <w:color w:val="333333"/>
          <w:sz w:val="21"/>
          <w:szCs w:val="21"/>
        </w:rPr>
        <w:t xml:space="preserve">he electrodes in a neon sign discharge </w:t>
      </w:r>
      <w:r>
        <w:rPr>
          <w:rFonts w:ascii="Arial" w:hAnsi="Arial" w:cs="Arial"/>
          <w:color w:val="333333"/>
          <w:sz w:val="21"/>
          <w:szCs w:val="21"/>
        </w:rPr>
        <w:t xml:space="preserve">a high </w:t>
      </w:r>
      <w:r>
        <w:rPr>
          <w:rFonts w:ascii="Arial" w:hAnsi="Arial" w:cs="Arial"/>
          <w:color w:val="333333"/>
          <w:sz w:val="21"/>
          <w:szCs w:val="21"/>
        </w:rPr>
        <w:t xml:space="preserve">voltage through the gas in the discharge tube. </w:t>
      </w:r>
      <w:r>
        <w:rPr>
          <w:rFonts w:ascii="Arial" w:hAnsi="Arial" w:cs="Arial"/>
          <w:color w:val="333333"/>
          <w:sz w:val="21"/>
          <w:szCs w:val="21"/>
        </w:rPr>
        <w:t xml:space="preserve">The voltage is increased by means of a type of transformer called a ballast. </w:t>
      </w:r>
      <w:r>
        <w:rPr>
          <w:rFonts w:ascii="Arial" w:hAnsi="Arial" w:cs="Arial"/>
          <w:color w:val="333333"/>
          <w:sz w:val="21"/>
          <w:szCs w:val="21"/>
        </w:rPr>
        <w:t>The voltage that shoots through the gas will speed up any free electrons, which in turn builds the kinetic energy in the tube. When the kinetic energy is high enough, the neon atom becomes ionized. Ionization happens with an electron either jumps up to the next electron orbit, or down to the next electron orbit. What ionization does is give an inert gas a positive or negative charge. That charge creates a plasma (sort of a superheated gas/liquid) that carries the electrical impulse from one end of the tube to the other. This completes the electrical circuit.</w:t>
      </w:r>
      <w:r>
        <w:rPr>
          <w:rFonts w:ascii="Arial" w:hAnsi="Arial" w:cs="Arial"/>
          <w:color w:val="333333"/>
          <w:sz w:val="21"/>
          <w:szCs w:val="21"/>
        </w:rPr>
        <w:t xml:space="preserve"> </w:t>
      </w:r>
    </w:p>
    <w:p w:rsidR="00093FA3" w:rsidRDefault="00093FA3" w:rsidP="00093FA3">
      <w:pPr>
        <w:pStyle w:val="NormalWeb"/>
        <w:numPr>
          <w:ilvl w:val="0"/>
          <w:numId w:val="6"/>
        </w:numPr>
        <w:shd w:val="clear" w:color="auto" w:fill="FFFFFF"/>
        <w:spacing w:before="0" w:beforeAutospacing="0" w:after="180" w:afterAutospacing="0" w:line="310" w:lineRule="atLeast"/>
        <w:rPr>
          <w:rFonts w:ascii="Arial" w:hAnsi="Arial" w:cs="Arial"/>
          <w:color w:val="333333"/>
          <w:sz w:val="21"/>
          <w:szCs w:val="21"/>
        </w:rPr>
      </w:pPr>
      <w:r>
        <w:rPr>
          <w:rFonts w:ascii="Arial" w:hAnsi="Arial" w:cs="Arial"/>
          <w:color w:val="333333"/>
          <w:sz w:val="21"/>
          <w:szCs w:val="21"/>
          <w:shd w:val="clear" w:color="auto" w:fill="FFFFFF"/>
        </w:rPr>
        <w:t>When the circuit is complete, the electrons that were "excited" fall to their regular energy level. When this occurs, a photon is emitted, creating the glowing light we are all familiar with. A photon is a light particle/wave (physicists are still up in the air about which it is), and as long as the photon is within our visible light spectrum we can see it.</w:t>
      </w:r>
      <w:r>
        <w:rPr>
          <w:rFonts w:ascii="Arial" w:hAnsi="Arial" w:cs="Arial"/>
          <w:color w:val="333333"/>
          <w:sz w:val="21"/>
          <w:szCs w:val="21"/>
          <w:shd w:val="clear" w:color="auto" w:fill="FFFFFF"/>
        </w:rPr>
        <w:t xml:space="preserve"> Each of the noble gases has a distinct color.</w:t>
      </w:r>
    </w:p>
    <w:p w:rsidR="00225F31" w:rsidRPr="00225F31" w:rsidRDefault="00093FA3" w:rsidP="00DF3BEB">
      <w:pPr>
        <w:pStyle w:val="ListParagraph"/>
        <w:numPr>
          <w:ilvl w:val="0"/>
          <w:numId w:val="3"/>
        </w:numPr>
      </w:pPr>
      <w:r>
        <w:rPr>
          <w:rFonts w:ascii="Arial" w:eastAsia="Times New Roman" w:hAnsi="Arial" w:cs="Arial"/>
          <w:b/>
          <w:color w:val="3A3838"/>
          <w:sz w:val="28"/>
          <w:szCs w:val="28"/>
        </w:rPr>
        <w:t>High Pressure Sodium lamps</w:t>
      </w:r>
      <w:r w:rsidR="00225F31" w:rsidRPr="00225F31">
        <w:rPr>
          <w:rFonts w:ascii="Arial" w:eastAsia="Times New Roman" w:hAnsi="Arial" w:cs="Arial"/>
          <w:color w:val="FFFFFF"/>
          <w:sz w:val="24"/>
          <w:szCs w:val="24"/>
        </w:rPr>
        <w:t xml:space="preserve"> </w:t>
      </w:r>
    </w:p>
    <w:tbl>
      <w:tblPr>
        <w:tblW w:w="5007" w:type="pct"/>
        <w:tblCellSpacing w:w="0" w:type="dxa"/>
        <w:tblCellMar>
          <w:left w:w="0" w:type="dxa"/>
          <w:right w:w="0" w:type="dxa"/>
        </w:tblCellMar>
        <w:tblLook w:val="04A0" w:firstRow="1" w:lastRow="0" w:firstColumn="1" w:lastColumn="0" w:noHBand="0" w:noVBand="1"/>
      </w:tblPr>
      <w:tblGrid>
        <w:gridCol w:w="21"/>
        <w:gridCol w:w="9352"/>
      </w:tblGrid>
      <w:tr w:rsidR="00225F31" w:rsidRPr="00225F31" w:rsidTr="00225F31">
        <w:trPr>
          <w:tblCellSpacing w:w="0" w:type="dxa"/>
        </w:trPr>
        <w:tc>
          <w:tcPr>
            <w:tcW w:w="11" w:type="pct"/>
            <w:vAlign w:val="center"/>
            <w:hideMark/>
          </w:tcPr>
          <w:p w:rsidR="00225F31" w:rsidRPr="00225F31" w:rsidRDefault="00225F31" w:rsidP="00225F31">
            <w:pPr>
              <w:spacing w:after="0" w:line="240" w:lineRule="auto"/>
              <w:rPr>
                <w:rFonts w:ascii="Times New Roman" w:eastAsia="Times New Roman" w:hAnsi="Times New Roman" w:cs="Times New Roman"/>
                <w:sz w:val="24"/>
                <w:szCs w:val="24"/>
              </w:rPr>
            </w:pPr>
          </w:p>
        </w:tc>
        <w:tc>
          <w:tcPr>
            <w:tcW w:w="0" w:type="auto"/>
            <w:vAlign w:val="center"/>
            <w:hideMark/>
          </w:tcPr>
          <w:p w:rsidR="00A54BD2" w:rsidRDefault="00DF3BEB" w:rsidP="00BC59F6">
            <w:pPr>
              <w:pStyle w:val="ListParagraph"/>
              <w:numPr>
                <w:ilvl w:val="0"/>
                <w:numId w:val="7"/>
              </w:numPr>
              <w:spacing w:beforeAutospacing="1" w:after="100" w:afterAutospacing="1" w:line="240" w:lineRule="auto"/>
              <w:rPr>
                <w:rFonts w:ascii="Verdana" w:eastAsia="Times New Roman" w:hAnsi="Verdana" w:cs="Times New Roman"/>
                <w:sz w:val="20"/>
                <w:szCs w:val="20"/>
              </w:rPr>
            </w:pPr>
            <w:r w:rsidRPr="00BC59F6">
              <w:rPr>
                <w:rFonts w:ascii="Verdana" w:eastAsia="Times New Roman" w:hAnsi="Verdana" w:cs="Arial"/>
                <w:noProof/>
                <w:sz w:val="20"/>
                <w:szCs w:val="20"/>
              </w:rPr>
              <w:drawing>
                <wp:anchor distT="0" distB="0" distL="114300" distR="114300" simplePos="0" relativeHeight="251661312" behindDoc="1" locked="0" layoutInCell="1" allowOverlap="1" wp14:anchorId="42E73FA5" wp14:editId="3C816519">
                  <wp:simplePos x="0" y="0"/>
                  <wp:positionH relativeFrom="column">
                    <wp:posOffset>-1295400</wp:posOffset>
                  </wp:positionH>
                  <wp:positionV relativeFrom="paragraph">
                    <wp:posOffset>-1308100</wp:posOffset>
                  </wp:positionV>
                  <wp:extent cx="1077595" cy="2214245"/>
                  <wp:effectExtent l="0" t="0" r="8255" b="0"/>
                  <wp:wrapTight wrapText="bothSides">
                    <wp:wrapPolygon edited="0">
                      <wp:start x="0" y="0"/>
                      <wp:lineTo x="0" y="21371"/>
                      <wp:lineTo x="21384" y="21371"/>
                      <wp:lineTo x="2138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_HPS_Mogul.g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7595" cy="2214245"/>
                          </a:xfrm>
                          <a:prstGeom prst="rect">
                            <a:avLst/>
                          </a:prstGeom>
                        </pic:spPr>
                      </pic:pic>
                    </a:graphicData>
                  </a:graphic>
                  <wp14:sizeRelH relativeFrom="page">
                    <wp14:pctWidth>0</wp14:pctWidth>
                  </wp14:sizeRelH>
                  <wp14:sizeRelV relativeFrom="page">
                    <wp14:pctHeight>0</wp14:pctHeight>
                  </wp14:sizeRelV>
                </wp:anchor>
              </w:drawing>
            </w:r>
            <w:r w:rsidR="00BC59F6" w:rsidRPr="00BC59F6">
              <w:rPr>
                <w:rFonts w:ascii="Verdana" w:eastAsia="Times New Roman" w:hAnsi="Verdana" w:cs="Times New Roman"/>
                <w:sz w:val="20"/>
                <w:szCs w:val="20"/>
              </w:rPr>
              <w:t xml:space="preserve">A sodium vapor lamp is a lamp that uses </w:t>
            </w:r>
            <w:r w:rsidR="00BC59F6">
              <w:rPr>
                <w:rFonts w:ascii="Verdana" w:eastAsia="Times New Roman" w:hAnsi="Verdana" w:cs="Times New Roman"/>
                <w:sz w:val="20"/>
                <w:szCs w:val="20"/>
              </w:rPr>
              <w:t xml:space="preserve">the element </w:t>
            </w:r>
            <w:r w:rsidR="00BC59F6" w:rsidRPr="00BC59F6">
              <w:rPr>
                <w:rFonts w:ascii="Verdana" w:eastAsia="Times New Roman" w:hAnsi="Verdana" w:cs="Times New Roman"/>
                <w:sz w:val="20"/>
                <w:szCs w:val="20"/>
              </w:rPr>
              <w:t xml:space="preserve">sodium to create light. High pressure lamps contain other substances such as mercury. </w:t>
            </w:r>
            <w:r w:rsidR="00A54BD2">
              <w:rPr>
                <w:rFonts w:ascii="Verdana" w:eastAsia="Times New Roman" w:hAnsi="Verdana" w:cs="Times New Roman"/>
                <w:sz w:val="20"/>
                <w:szCs w:val="20"/>
              </w:rPr>
              <w:t>The bulb has an outer glass shell and an inner arc tube where the sodium and mercury are stored.</w:t>
            </w:r>
          </w:p>
          <w:p w:rsidR="00BC59F6" w:rsidRPr="00BC59F6" w:rsidRDefault="00BC59F6" w:rsidP="00BC59F6">
            <w:pPr>
              <w:pStyle w:val="ListParagraph"/>
              <w:numPr>
                <w:ilvl w:val="0"/>
                <w:numId w:val="7"/>
              </w:numPr>
              <w:spacing w:beforeAutospacing="1" w:after="100" w:afterAutospacing="1" w:line="240" w:lineRule="auto"/>
              <w:rPr>
                <w:rFonts w:ascii="Verdana" w:eastAsia="Times New Roman" w:hAnsi="Verdana" w:cs="Times New Roman"/>
                <w:sz w:val="20"/>
                <w:szCs w:val="20"/>
              </w:rPr>
            </w:pPr>
            <w:r w:rsidRPr="00BC59F6">
              <w:rPr>
                <w:rFonts w:ascii="Verdana" w:eastAsia="Times New Roman" w:hAnsi="Verdana" w:cs="Times New Roman"/>
                <w:sz w:val="20"/>
                <w:szCs w:val="20"/>
              </w:rPr>
              <w:t>The</w:t>
            </w:r>
            <w:r w:rsidR="00A54BD2">
              <w:rPr>
                <w:rFonts w:ascii="Verdana" w:eastAsia="Times New Roman" w:hAnsi="Verdana" w:cs="Times New Roman"/>
                <w:sz w:val="20"/>
                <w:szCs w:val="20"/>
              </w:rPr>
              <w:t xml:space="preserve"> arc</w:t>
            </w:r>
            <w:r w:rsidRPr="00BC59F6">
              <w:rPr>
                <w:rFonts w:ascii="Verdana" w:eastAsia="Times New Roman" w:hAnsi="Verdana" w:cs="Times New Roman"/>
                <w:sz w:val="20"/>
                <w:szCs w:val="20"/>
              </w:rPr>
              <w:t xml:space="preserve"> tube of a high pressure sodium light is generally made out of </w:t>
            </w:r>
            <w:r w:rsidR="00A54BD2" w:rsidRPr="00BC59F6">
              <w:rPr>
                <w:rFonts w:ascii="Verdana" w:eastAsia="Times New Roman" w:hAnsi="Verdana" w:cs="Times New Roman"/>
                <w:sz w:val="20"/>
                <w:szCs w:val="20"/>
              </w:rPr>
              <w:t>aluminum</w:t>
            </w:r>
            <w:r w:rsidRPr="00BC59F6">
              <w:rPr>
                <w:rFonts w:ascii="Verdana" w:eastAsia="Times New Roman" w:hAnsi="Verdana" w:cs="Times New Roman"/>
                <w:sz w:val="20"/>
                <w:szCs w:val="20"/>
              </w:rPr>
              <w:t xml:space="preserve"> oxide, due to its resistance to the high pressure, and xenon, that is used as a starter for the light because it won't react with the other gases. Voltage runs to the light through a balla</w:t>
            </w:r>
            <w:r>
              <w:rPr>
                <w:rFonts w:ascii="Verdana" w:eastAsia="Times New Roman" w:hAnsi="Verdana" w:cs="Times New Roman"/>
                <w:sz w:val="20"/>
                <w:szCs w:val="20"/>
              </w:rPr>
              <w:t>st, which regulates the current and produces a high voltage to start the sodium and other elements glowing.</w:t>
            </w:r>
          </w:p>
          <w:p w:rsidR="00A54BD2" w:rsidRDefault="00BC59F6" w:rsidP="00A54BD2">
            <w:pPr>
              <w:pStyle w:val="ListParagraph"/>
              <w:numPr>
                <w:ilvl w:val="0"/>
                <w:numId w:val="7"/>
              </w:numPr>
              <w:spacing w:beforeAutospacing="1" w:after="100" w:afterAutospacing="1" w:line="240" w:lineRule="auto"/>
              <w:rPr>
                <w:rFonts w:ascii="Verdana" w:eastAsia="Times New Roman" w:hAnsi="Verdana" w:cs="Times New Roman"/>
                <w:sz w:val="20"/>
                <w:szCs w:val="20"/>
              </w:rPr>
            </w:pPr>
            <w:r w:rsidRPr="00BC59F6">
              <w:rPr>
                <w:rFonts w:ascii="Verdana" w:eastAsia="Times New Roman" w:hAnsi="Verdana" w:cs="Times New Roman"/>
                <w:sz w:val="20"/>
                <w:szCs w:val="20"/>
              </w:rPr>
              <w:t>The arc of gas that extends from one end of the tube to the other is created when ignited, and is made up of metallic sodium and mercury vapor. The temperature of the vapor is controlled by the power supplied to the lamp. With higher power comes higher temperatures and thus higher pressure in the tube, which creates more light.</w:t>
            </w:r>
          </w:p>
          <w:p w:rsidR="00225F31" w:rsidRPr="00225F31" w:rsidRDefault="00BC59F6" w:rsidP="00A54BD2">
            <w:pPr>
              <w:pStyle w:val="ListParagraph"/>
              <w:numPr>
                <w:ilvl w:val="0"/>
                <w:numId w:val="7"/>
              </w:numPr>
              <w:spacing w:beforeAutospacing="1" w:after="100" w:afterAutospacing="1" w:line="240" w:lineRule="auto"/>
              <w:rPr>
                <w:rFonts w:ascii="Times New Roman" w:eastAsia="Times New Roman" w:hAnsi="Times New Roman" w:cs="Times New Roman"/>
                <w:sz w:val="24"/>
                <w:szCs w:val="24"/>
              </w:rPr>
            </w:pPr>
            <w:r w:rsidRPr="00BC59F6">
              <w:rPr>
                <w:rFonts w:ascii="Verdana" w:eastAsia="Times New Roman" w:hAnsi="Verdana" w:cs="Times New Roman"/>
                <w:sz w:val="20"/>
                <w:szCs w:val="20"/>
              </w:rPr>
              <w:t xml:space="preserve"> </w:t>
            </w:r>
            <w:r w:rsidR="00A54BD2">
              <w:rPr>
                <w:rFonts w:ascii="Verdana" w:eastAsia="Times New Roman" w:hAnsi="Verdana" w:cs="Times New Roman"/>
                <w:sz w:val="20"/>
                <w:szCs w:val="20"/>
              </w:rPr>
              <w:t>The light that is produced is the result of the electrons in the mercury and sodium being pushed into higher orbits by the high voltage.  When they drop back down to their normal or ground state, they emit light at specific frequencies.</w:t>
            </w:r>
            <w:bookmarkStart w:id="0" w:name="_GoBack"/>
            <w:bookmarkEnd w:id="0"/>
          </w:p>
        </w:tc>
      </w:tr>
    </w:tbl>
    <w:p w:rsidR="00225F31" w:rsidRPr="00225F31" w:rsidRDefault="00225F31" w:rsidP="00225F31">
      <w:pPr>
        <w:spacing w:beforeAutospacing="1" w:after="100" w:afterAutospacing="1" w:line="240" w:lineRule="auto"/>
        <w:ind w:left="450" w:right="720"/>
        <w:rPr>
          <w:rFonts w:ascii="Arial" w:eastAsia="Times New Roman" w:hAnsi="Arial" w:cs="Arial"/>
          <w:color w:val="FFFFFF"/>
          <w:sz w:val="24"/>
          <w:szCs w:val="24"/>
        </w:rPr>
      </w:pPr>
      <w:r w:rsidRPr="00225F31">
        <w:rPr>
          <w:rFonts w:ascii="Arial" w:eastAsia="Times New Roman" w:hAnsi="Arial" w:cs="Arial"/>
          <w:color w:val="FFFFFF"/>
          <w:sz w:val="24"/>
          <w:szCs w:val="24"/>
        </w:rPr>
        <w:t>Maintaining a vacuum is difficult, oxygen and other gasses can seep in over f in normal the normal garbage disposal. There have been many cases of garbage trucks catching fire when the bulbs in the back broke. Sodium lamps also contain mercury. The newer LPS lamps contain less mercury than before, but this has performance negatively.</w:t>
      </w:r>
    </w:p>
    <w:p w:rsidR="00093FA3" w:rsidRDefault="00093FA3" w:rsidP="00225F31">
      <w:pPr>
        <w:pStyle w:val="ListParagraph"/>
      </w:pPr>
    </w:p>
    <w:sectPr w:rsidR="00093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7729"/>
    <w:multiLevelType w:val="hybridMultilevel"/>
    <w:tmpl w:val="43F6A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25374"/>
    <w:multiLevelType w:val="hybridMultilevel"/>
    <w:tmpl w:val="4E2C6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882A50"/>
    <w:multiLevelType w:val="hybridMultilevel"/>
    <w:tmpl w:val="BF243B46"/>
    <w:lvl w:ilvl="0" w:tplc="797606E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8774EE"/>
    <w:multiLevelType w:val="hybridMultilevel"/>
    <w:tmpl w:val="9870B114"/>
    <w:lvl w:ilvl="0" w:tplc="016A88CC">
      <w:start w:val="1"/>
      <w:numFmt w:val="decimal"/>
      <w:lvlText w:val="%1."/>
      <w:lvlJc w:val="left"/>
      <w:pPr>
        <w:ind w:left="720" w:hanging="360"/>
      </w:pPr>
      <w:rPr>
        <w:rFonts w:ascii="Verdana" w:eastAsia="Times New Roman" w:hAnsi="Verdana"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DB7CBE"/>
    <w:multiLevelType w:val="hybridMultilevel"/>
    <w:tmpl w:val="5970AAC0"/>
    <w:lvl w:ilvl="0" w:tplc="16725EAC">
      <w:start w:val="1"/>
      <w:numFmt w:val="decimal"/>
      <w:lvlText w:val="%1."/>
      <w:lvlJc w:val="left"/>
      <w:pPr>
        <w:ind w:left="1080" w:hanging="360"/>
      </w:pPr>
      <w:rPr>
        <w:rFonts w:cs="Lucida Sans Unicode" w:hint="default"/>
        <w:color w:val="000000" w:themeColor="text1"/>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CE3E28"/>
    <w:multiLevelType w:val="hybridMultilevel"/>
    <w:tmpl w:val="5C861854"/>
    <w:lvl w:ilvl="0" w:tplc="BE00B168">
      <w:start w:val="1"/>
      <w:numFmt w:val="upperLetter"/>
      <w:lvlText w:val="%1."/>
      <w:lvlJc w:val="left"/>
      <w:pPr>
        <w:ind w:left="810" w:hanging="360"/>
      </w:pPr>
      <w:rPr>
        <w:rFonts w:ascii="Arial" w:eastAsia="Times New Roman" w:hAnsi="Arial" w:cs="Arial" w:hint="default"/>
        <w:b/>
        <w:color w:val="3A3838"/>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501427"/>
    <w:multiLevelType w:val="hybridMultilevel"/>
    <w:tmpl w:val="2E5A82AE"/>
    <w:lvl w:ilvl="0" w:tplc="FE2EDE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9D"/>
    <w:rsid w:val="00093FA3"/>
    <w:rsid w:val="00225F31"/>
    <w:rsid w:val="002725D8"/>
    <w:rsid w:val="00673305"/>
    <w:rsid w:val="008E393A"/>
    <w:rsid w:val="009A6E0C"/>
    <w:rsid w:val="00A54BD2"/>
    <w:rsid w:val="00BB239C"/>
    <w:rsid w:val="00BC59F6"/>
    <w:rsid w:val="00C41C06"/>
    <w:rsid w:val="00CA2B9D"/>
    <w:rsid w:val="00D137EB"/>
    <w:rsid w:val="00DF3BEB"/>
    <w:rsid w:val="00F61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6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C59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B9D"/>
    <w:pPr>
      <w:ind w:left="720"/>
      <w:contextualSpacing/>
    </w:pPr>
  </w:style>
  <w:style w:type="character" w:customStyle="1" w:styleId="Heading1Char">
    <w:name w:val="Heading 1 Char"/>
    <w:basedOn w:val="DefaultParagraphFont"/>
    <w:link w:val="Heading1"/>
    <w:uiPriority w:val="9"/>
    <w:rsid w:val="009A6E0C"/>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A6E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6E0C"/>
    <w:rPr>
      <w:color w:val="0000FF"/>
      <w:u w:val="single"/>
    </w:rPr>
  </w:style>
  <w:style w:type="character" w:customStyle="1" w:styleId="apple-converted-space">
    <w:name w:val="apple-converted-space"/>
    <w:basedOn w:val="DefaultParagraphFont"/>
    <w:rsid w:val="009A6E0C"/>
  </w:style>
  <w:style w:type="paragraph" w:styleId="BalloonText">
    <w:name w:val="Balloon Text"/>
    <w:basedOn w:val="Normal"/>
    <w:link w:val="BalloonTextChar"/>
    <w:uiPriority w:val="99"/>
    <w:semiHidden/>
    <w:unhideWhenUsed/>
    <w:rsid w:val="009A6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E0C"/>
    <w:rPr>
      <w:rFonts w:ascii="Tahoma" w:hAnsi="Tahoma" w:cs="Tahoma"/>
      <w:sz w:val="16"/>
      <w:szCs w:val="16"/>
    </w:rPr>
  </w:style>
  <w:style w:type="character" w:styleId="Emphasis">
    <w:name w:val="Emphasis"/>
    <w:basedOn w:val="DefaultParagraphFont"/>
    <w:uiPriority w:val="20"/>
    <w:qFormat/>
    <w:rsid w:val="009A6E0C"/>
    <w:rPr>
      <w:i/>
      <w:iCs/>
    </w:rPr>
  </w:style>
  <w:style w:type="character" w:customStyle="1" w:styleId="Heading2Char">
    <w:name w:val="Heading 2 Char"/>
    <w:basedOn w:val="DefaultParagraphFont"/>
    <w:link w:val="Heading2"/>
    <w:uiPriority w:val="9"/>
    <w:semiHidden/>
    <w:rsid w:val="00BC59F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6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C59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B9D"/>
    <w:pPr>
      <w:ind w:left="720"/>
      <w:contextualSpacing/>
    </w:pPr>
  </w:style>
  <w:style w:type="character" w:customStyle="1" w:styleId="Heading1Char">
    <w:name w:val="Heading 1 Char"/>
    <w:basedOn w:val="DefaultParagraphFont"/>
    <w:link w:val="Heading1"/>
    <w:uiPriority w:val="9"/>
    <w:rsid w:val="009A6E0C"/>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A6E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6E0C"/>
    <w:rPr>
      <w:color w:val="0000FF"/>
      <w:u w:val="single"/>
    </w:rPr>
  </w:style>
  <w:style w:type="character" w:customStyle="1" w:styleId="apple-converted-space">
    <w:name w:val="apple-converted-space"/>
    <w:basedOn w:val="DefaultParagraphFont"/>
    <w:rsid w:val="009A6E0C"/>
  </w:style>
  <w:style w:type="paragraph" w:styleId="BalloonText">
    <w:name w:val="Balloon Text"/>
    <w:basedOn w:val="Normal"/>
    <w:link w:val="BalloonTextChar"/>
    <w:uiPriority w:val="99"/>
    <w:semiHidden/>
    <w:unhideWhenUsed/>
    <w:rsid w:val="009A6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E0C"/>
    <w:rPr>
      <w:rFonts w:ascii="Tahoma" w:hAnsi="Tahoma" w:cs="Tahoma"/>
      <w:sz w:val="16"/>
      <w:szCs w:val="16"/>
    </w:rPr>
  </w:style>
  <w:style w:type="character" w:styleId="Emphasis">
    <w:name w:val="Emphasis"/>
    <w:basedOn w:val="DefaultParagraphFont"/>
    <w:uiPriority w:val="20"/>
    <w:qFormat/>
    <w:rsid w:val="009A6E0C"/>
    <w:rPr>
      <w:i/>
      <w:iCs/>
    </w:rPr>
  </w:style>
  <w:style w:type="character" w:customStyle="1" w:styleId="Heading2Char">
    <w:name w:val="Heading 2 Char"/>
    <w:basedOn w:val="DefaultParagraphFont"/>
    <w:link w:val="Heading2"/>
    <w:uiPriority w:val="9"/>
    <w:semiHidden/>
    <w:rsid w:val="00BC59F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73398">
      <w:bodyDiv w:val="1"/>
      <w:marLeft w:val="0"/>
      <w:marRight w:val="0"/>
      <w:marTop w:val="0"/>
      <w:marBottom w:val="0"/>
      <w:divBdr>
        <w:top w:val="none" w:sz="0" w:space="0" w:color="auto"/>
        <w:left w:val="none" w:sz="0" w:space="0" w:color="auto"/>
        <w:bottom w:val="none" w:sz="0" w:space="0" w:color="auto"/>
        <w:right w:val="none" w:sz="0" w:space="0" w:color="auto"/>
      </w:divBdr>
      <w:divsChild>
        <w:div w:id="125634993">
          <w:marLeft w:val="0"/>
          <w:marRight w:val="0"/>
          <w:marTop w:val="0"/>
          <w:marBottom w:val="0"/>
          <w:divBdr>
            <w:top w:val="none" w:sz="0" w:space="0" w:color="auto"/>
            <w:left w:val="none" w:sz="0" w:space="0" w:color="auto"/>
            <w:bottom w:val="none" w:sz="0" w:space="0" w:color="auto"/>
            <w:right w:val="none" w:sz="0" w:space="0" w:color="auto"/>
          </w:divBdr>
          <w:divsChild>
            <w:div w:id="1672902518">
              <w:marLeft w:val="0"/>
              <w:marRight w:val="0"/>
              <w:marTop w:val="0"/>
              <w:marBottom w:val="0"/>
              <w:divBdr>
                <w:top w:val="none" w:sz="0" w:space="0" w:color="auto"/>
                <w:left w:val="none" w:sz="0" w:space="0" w:color="auto"/>
                <w:bottom w:val="none" w:sz="0" w:space="0" w:color="auto"/>
                <w:right w:val="none" w:sz="0" w:space="0" w:color="auto"/>
              </w:divBdr>
            </w:div>
          </w:divsChild>
        </w:div>
        <w:div w:id="929855210">
          <w:marLeft w:val="0"/>
          <w:marRight w:val="0"/>
          <w:marTop w:val="0"/>
          <w:marBottom w:val="0"/>
          <w:divBdr>
            <w:top w:val="none" w:sz="0" w:space="0" w:color="auto"/>
            <w:left w:val="none" w:sz="0" w:space="0" w:color="auto"/>
            <w:bottom w:val="none" w:sz="0" w:space="0" w:color="auto"/>
            <w:right w:val="none" w:sz="0" w:space="0" w:color="auto"/>
          </w:divBdr>
          <w:divsChild>
            <w:div w:id="3379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24954">
      <w:bodyDiv w:val="1"/>
      <w:marLeft w:val="0"/>
      <w:marRight w:val="0"/>
      <w:marTop w:val="0"/>
      <w:marBottom w:val="0"/>
      <w:divBdr>
        <w:top w:val="none" w:sz="0" w:space="0" w:color="auto"/>
        <w:left w:val="none" w:sz="0" w:space="0" w:color="auto"/>
        <w:bottom w:val="none" w:sz="0" w:space="0" w:color="auto"/>
        <w:right w:val="none" w:sz="0" w:space="0" w:color="auto"/>
      </w:divBdr>
    </w:div>
    <w:div w:id="944730724">
      <w:bodyDiv w:val="1"/>
      <w:marLeft w:val="0"/>
      <w:marRight w:val="0"/>
      <w:marTop w:val="0"/>
      <w:marBottom w:val="0"/>
      <w:divBdr>
        <w:top w:val="none" w:sz="0" w:space="0" w:color="auto"/>
        <w:left w:val="none" w:sz="0" w:space="0" w:color="auto"/>
        <w:bottom w:val="none" w:sz="0" w:space="0" w:color="auto"/>
        <w:right w:val="none" w:sz="0" w:space="0" w:color="auto"/>
      </w:divBdr>
    </w:div>
    <w:div w:id="1345747489">
      <w:bodyDiv w:val="1"/>
      <w:marLeft w:val="0"/>
      <w:marRight w:val="0"/>
      <w:marTop w:val="0"/>
      <w:marBottom w:val="0"/>
      <w:divBdr>
        <w:top w:val="none" w:sz="0" w:space="0" w:color="auto"/>
        <w:left w:val="none" w:sz="0" w:space="0" w:color="auto"/>
        <w:bottom w:val="none" w:sz="0" w:space="0" w:color="auto"/>
        <w:right w:val="none" w:sz="0" w:space="0" w:color="auto"/>
      </w:divBdr>
      <w:divsChild>
        <w:div w:id="1140265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474016">
          <w:blockQuote w:val="1"/>
          <w:marLeft w:val="720"/>
          <w:marRight w:val="720"/>
          <w:marTop w:val="100"/>
          <w:marBottom w:val="100"/>
          <w:divBdr>
            <w:top w:val="none" w:sz="0" w:space="0" w:color="auto"/>
            <w:left w:val="none" w:sz="0" w:space="0" w:color="auto"/>
            <w:bottom w:val="none" w:sz="0" w:space="0" w:color="auto"/>
            <w:right w:val="none" w:sz="0" w:space="0" w:color="auto"/>
          </w:divBdr>
        </w:div>
        <w:div w:id="588926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8757207">
      <w:bodyDiv w:val="1"/>
      <w:marLeft w:val="0"/>
      <w:marRight w:val="0"/>
      <w:marTop w:val="0"/>
      <w:marBottom w:val="0"/>
      <w:divBdr>
        <w:top w:val="none" w:sz="0" w:space="0" w:color="auto"/>
        <w:left w:val="none" w:sz="0" w:space="0" w:color="auto"/>
        <w:bottom w:val="none" w:sz="0" w:space="0" w:color="auto"/>
        <w:right w:val="none" w:sz="0" w:space="0" w:color="auto"/>
      </w:divBdr>
    </w:div>
    <w:div w:id="1798797952">
      <w:bodyDiv w:val="1"/>
      <w:marLeft w:val="0"/>
      <w:marRight w:val="0"/>
      <w:marTop w:val="0"/>
      <w:marBottom w:val="0"/>
      <w:divBdr>
        <w:top w:val="none" w:sz="0" w:space="0" w:color="auto"/>
        <w:left w:val="none" w:sz="0" w:space="0" w:color="auto"/>
        <w:bottom w:val="none" w:sz="0" w:space="0" w:color="auto"/>
        <w:right w:val="none" w:sz="0" w:space="0" w:color="auto"/>
      </w:divBdr>
    </w:div>
    <w:div w:id="195948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thinfo.com/gadgets/light-bulb.shtml"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hyperlink" Target="http://www.indepthinfo.com/gadgets/light-bulb.shtml" TargetMode="External"/><Relationship Id="rId12" Type="http://schemas.openxmlformats.org/officeDocument/2006/relationships/hyperlink" Target="http://www.ccmr.cornell.edu/education/ask/index.html?quid=16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4.gif"/><Relationship Id="rId10" Type="http://schemas.openxmlformats.org/officeDocument/2006/relationships/hyperlink" Target="http://www.indepthinfo.com/temperature/celsius.htm" TargetMode="External"/><Relationship Id="rId4" Type="http://schemas.openxmlformats.org/officeDocument/2006/relationships/settings" Target="settings.xml"/><Relationship Id="rId9" Type="http://schemas.openxmlformats.org/officeDocument/2006/relationships/hyperlink" Target="http://www.indepthinfo.com/temperature/fahrenheit.htm" TargetMode="External"/><Relationship Id="rId14" Type="http://schemas.openxmlformats.org/officeDocument/2006/relationships/hyperlink" Target="http://www.indaglone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halpert</dc:creator>
  <cp:lastModifiedBy>halpert</cp:lastModifiedBy>
  <cp:revision>13</cp:revision>
  <cp:lastPrinted>2013-03-07T02:17:00Z</cp:lastPrinted>
  <dcterms:created xsi:type="dcterms:W3CDTF">2013-03-07T01:37:00Z</dcterms:created>
  <dcterms:modified xsi:type="dcterms:W3CDTF">2013-03-07T02:41:00Z</dcterms:modified>
</cp:coreProperties>
</file>